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975B0F" w14:textId="77777777" w:rsidR="003025B9" w:rsidRDefault="003025B9" w:rsidP="003025B9">
      <w:pPr>
        <w:jc w:val="center"/>
        <w:rPr>
          <w:rFonts w:ascii="Times New Roman" w:eastAsiaTheme="minorEastAsia" w:hAnsi="Times New Roman"/>
          <w:b/>
          <w:iCs/>
          <w:sz w:val="28"/>
          <w:szCs w:val="28"/>
        </w:rPr>
      </w:pPr>
      <w:bookmarkStart w:id="0" w:name="_GoBack"/>
      <w:bookmarkEnd w:id="0"/>
    </w:p>
    <w:p w14:paraId="2FA52FE8" w14:textId="53284146" w:rsidR="003025B9" w:rsidRPr="007731CC" w:rsidRDefault="003025B9" w:rsidP="003025B9">
      <w:pPr>
        <w:pStyle w:val="a9"/>
        <w:jc w:val="center"/>
        <w:rPr>
          <w:rFonts w:ascii="Times New Roman" w:eastAsiaTheme="minorEastAsia" w:hAnsi="Times New Roman" w:cstheme="minorBidi"/>
          <w:b/>
          <w:iCs w:val="0"/>
          <w:sz w:val="28"/>
          <w:szCs w:val="28"/>
        </w:rPr>
      </w:pPr>
      <w:r w:rsidRPr="007731CC">
        <w:rPr>
          <w:rFonts w:ascii="Times New Roman" w:eastAsiaTheme="minorEastAsia" w:hAnsi="Times New Roman" w:cstheme="minorBidi"/>
          <w:b/>
          <w:iCs w:val="0"/>
          <w:sz w:val="28"/>
          <w:szCs w:val="28"/>
        </w:rPr>
        <w:t>ПОЯСНИТЕЛЬНАЯ ЗАПИСКА</w:t>
      </w:r>
    </w:p>
    <w:p w14:paraId="07CF9120" w14:textId="41AA084C" w:rsidR="00F2327A" w:rsidRPr="00101F2C" w:rsidRDefault="00F2327A" w:rsidP="00BF1C78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F1C78">
        <w:rPr>
          <w:rFonts w:ascii="Times New Roman" w:hAnsi="Times New Roman" w:cs="Times New Roman"/>
          <w:b/>
          <w:bCs/>
          <w:sz w:val="28"/>
          <w:szCs w:val="28"/>
        </w:rPr>
        <w:t xml:space="preserve">к проекту приказа </w:t>
      </w:r>
      <w:r w:rsidR="00F81C83" w:rsidRPr="00BF1C7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Министра транспорта Республики </w:t>
      </w:r>
      <w:r w:rsidR="00F81C83" w:rsidRPr="00BF1C78">
        <w:rPr>
          <w:rFonts w:ascii="Times New Roman" w:hAnsi="Times New Roman" w:cs="Times New Roman"/>
          <w:b/>
          <w:bCs/>
          <w:sz w:val="28"/>
          <w:szCs w:val="28"/>
        </w:rPr>
        <w:t xml:space="preserve">Казахстан </w:t>
      </w:r>
      <w:r w:rsidR="00816E18" w:rsidRPr="00816E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 внесении изменений в Приказ Министра транспорта и коммуникаций Республики Казахстан от 24 августа 2011 года № 523 «Об утверждении Правил допуска автомобильных перевозчиков к осуществлению международных автомобильных перевозок грузов».</w:t>
      </w:r>
    </w:p>
    <w:p w14:paraId="15A3EC66" w14:textId="77777777" w:rsidR="00F81C83" w:rsidRPr="00F12296" w:rsidRDefault="00F81C83" w:rsidP="00F81C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0C4A99B" w14:textId="3ACC59BF" w:rsidR="003025B9" w:rsidRPr="009E7FDA" w:rsidRDefault="003025B9" w:rsidP="003025B9">
      <w:pPr>
        <w:pStyle w:val="1"/>
        <w:numPr>
          <w:ilvl w:val="0"/>
          <w:numId w:val="1"/>
        </w:numPr>
        <w:shd w:val="clear" w:color="auto" w:fill="auto"/>
        <w:tabs>
          <w:tab w:val="left" w:pos="969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7FDA">
        <w:rPr>
          <w:rFonts w:ascii="Times New Roman" w:hAnsi="Times New Roman" w:cs="Times New Roman"/>
          <w:b/>
          <w:sz w:val="28"/>
          <w:szCs w:val="28"/>
        </w:rPr>
        <w:t>Наименование государственного органа-разработчика</w:t>
      </w:r>
    </w:p>
    <w:p w14:paraId="40FF3B89" w14:textId="4D286209" w:rsidR="00F2327A" w:rsidRPr="00F12296" w:rsidRDefault="00F4224E" w:rsidP="00F81C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12296">
        <w:rPr>
          <w:rFonts w:ascii="Times New Roman" w:hAnsi="Times New Roman" w:cs="Times New Roman"/>
          <w:sz w:val="28"/>
          <w:szCs w:val="28"/>
        </w:rPr>
        <w:t xml:space="preserve">Министерство </w:t>
      </w:r>
      <w:r w:rsidR="00F81C83" w:rsidRPr="00F12296">
        <w:rPr>
          <w:rFonts w:ascii="Times New Roman" w:hAnsi="Times New Roman" w:cs="Times New Roman"/>
          <w:sz w:val="28"/>
          <w:szCs w:val="28"/>
        </w:rPr>
        <w:t xml:space="preserve">транспорта </w:t>
      </w:r>
      <w:r w:rsidR="00CD7686">
        <w:rPr>
          <w:rFonts w:ascii="Times New Roman" w:hAnsi="Times New Roman" w:cs="Times New Roman"/>
          <w:sz w:val="28"/>
          <w:szCs w:val="28"/>
        </w:rPr>
        <w:t>Республики Казахстан.</w:t>
      </w:r>
    </w:p>
    <w:p w14:paraId="397986E4" w14:textId="3290055E" w:rsidR="00BF1C78" w:rsidRPr="003025B9" w:rsidRDefault="00F2327A" w:rsidP="00F81C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25B9"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E13B4E" w:rsidRPr="003025B9">
        <w:rPr>
          <w:rFonts w:ascii="Times New Roman" w:hAnsi="Times New Roman" w:cs="Times New Roman"/>
          <w:b/>
          <w:sz w:val="28"/>
          <w:szCs w:val="28"/>
        </w:rPr>
        <w:t>Основания для принятия проекта нормативного правового акта со ссылкой на соответствующие правовые акты, нормы международных договоров, ратифицированных Республикой Казахстан, решения международных организаций, участницей которых является Республика Казахстан, протокольные и иные поручения Президента, Руководства Администрации Президента, Правительства и Аппарата Правительства и/или другие обоснов</w:t>
      </w:r>
      <w:r w:rsidR="003025B9">
        <w:rPr>
          <w:rFonts w:ascii="Times New Roman" w:hAnsi="Times New Roman" w:cs="Times New Roman"/>
          <w:b/>
          <w:sz w:val="28"/>
          <w:szCs w:val="28"/>
        </w:rPr>
        <w:t>ания необходимости его принятия</w:t>
      </w:r>
      <w:r w:rsidR="00CD7686">
        <w:rPr>
          <w:rFonts w:ascii="Times New Roman" w:hAnsi="Times New Roman" w:cs="Times New Roman"/>
          <w:b/>
          <w:sz w:val="28"/>
          <w:szCs w:val="28"/>
        </w:rPr>
        <w:t>.</w:t>
      </w:r>
    </w:p>
    <w:p w14:paraId="18BC43AD" w14:textId="77777777" w:rsidR="00816E18" w:rsidRDefault="00816E18" w:rsidP="00BF1C7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711B00">
        <w:rPr>
          <w:rFonts w:ascii="Times New Roman" w:hAnsi="Times New Roman" w:cs="Times New Roman"/>
          <w:sz w:val="28"/>
          <w:szCs w:val="28"/>
          <w:lang w:val="kk-KZ"/>
        </w:rPr>
        <w:t xml:space="preserve">В соответствии с подпунктом </w:t>
      </w:r>
      <w:r>
        <w:rPr>
          <w:rFonts w:ascii="Times New Roman" w:hAnsi="Times New Roman" w:cs="Times New Roman"/>
          <w:sz w:val="28"/>
          <w:szCs w:val="28"/>
          <w:lang w:val="kk-KZ"/>
        </w:rPr>
        <w:t>10</w:t>
      </w:r>
      <w:r w:rsidRPr="00711B00">
        <w:rPr>
          <w:rFonts w:ascii="Times New Roman" w:hAnsi="Times New Roman" w:cs="Times New Roman"/>
          <w:sz w:val="28"/>
          <w:szCs w:val="28"/>
          <w:lang w:val="kk-KZ"/>
        </w:rPr>
        <w:t xml:space="preserve">) статьи </w:t>
      </w:r>
      <w:r>
        <w:rPr>
          <w:rFonts w:ascii="Times New Roman" w:hAnsi="Times New Roman" w:cs="Times New Roman"/>
          <w:sz w:val="28"/>
          <w:szCs w:val="28"/>
          <w:lang w:val="kk-KZ"/>
        </w:rPr>
        <w:t>13 Закона Республики Казахстан «Об автомобильном транспорте».</w:t>
      </w:r>
    </w:p>
    <w:p w14:paraId="35647203" w14:textId="097CF228" w:rsidR="00BF1C78" w:rsidRPr="003025B9" w:rsidRDefault="00F2327A" w:rsidP="00BF1C78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25B9">
        <w:rPr>
          <w:rFonts w:ascii="Times New Roman" w:hAnsi="Times New Roman" w:cs="Times New Roman"/>
          <w:b/>
          <w:sz w:val="28"/>
          <w:szCs w:val="28"/>
        </w:rPr>
        <w:t>3. Необходимость финансовых затрат по проекту нормативного правового акта и его финансовая обеспеченность, в том числе источник финансирования, а также в случае необходимости – решение Республиканской бюджетной комиссии (соответствующие расчеты, ссылка на источник финансирования, копия решения Республиканской бюджетной комиссии в обязательном порядке прикладываются к пояснительной записке)</w:t>
      </w:r>
      <w:r w:rsidR="00CD7686">
        <w:rPr>
          <w:rFonts w:ascii="Times New Roman" w:hAnsi="Times New Roman" w:cs="Times New Roman"/>
          <w:b/>
          <w:sz w:val="28"/>
          <w:szCs w:val="28"/>
        </w:rPr>
        <w:t>.</w:t>
      </w:r>
      <w:r w:rsidR="00E13B4E" w:rsidRPr="003025B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579347E" w14:textId="45DFCA66" w:rsidR="00BF1C78" w:rsidRDefault="00BF1C78" w:rsidP="00BF1C7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302BF">
        <w:rPr>
          <w:rFonts w:ascii="Times New Roman" w:hAnsi="Times New Roman"/>
          <w:sz w:val="28"/>
          <w:szCs w:val="28"/>
        </w:rPr>
        <w:t xml:space="preserve">Реализация данного проекта не требует выделения финансовых средств. </w:t>
      </w:r>
    </w:p>
    <w:p w14:paraId="2C8A0CF2" w14:textId="5D619CCC" w:rsidR="003025B9" w:rsidRDefault="00F2327A" w:rsidP="003025B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3025B9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3025B9" w:rsidRPr="002C421F">
        <w:rPr>
          <w:rFonts w:ascii="Times New Roman" w:hAnsi="Times New Roman"/>
          <w:b/>
          <w:sz w:val="28"/>
          <w:szCs w:val="28"/>
        </w:rPr>
        <w:t>Предполагаемые социально-экономические, правовые и (или) иные последствия в случае принятия проекта, а также влияние положений проекта на обеспе</w:t>
      </w:r>
      <w:r w:rsidR="003025B9">
        <w:rPr>
          <w:rFonts w:ascii="Times New Roman" w:hAnsi="Times New Roman"/>
          <w:b/>
          <w:sz w:val="28"/>
          <w:szCs w:val="28"/>
        </w:rPr>
        <w:t>чение национальной безопасности</w:t>
      </w:r>
      <w:r w:rsidR="00CD7686">
        <w:rPr>
          <w:rFonts w:ascii="Times New Roman" w:hAnsi="Times New Roman"/>
          <w:b/>
          <w:sz w:val="28"/>
          <w:szCs w:val="28"/>
        </w:rPr>
        <w:t>.</w:t>
      </w:r>
    </w:p>
    <w:p w14:paraId="6EAE3945" w14:textId="77777777" w:rsidR="003025B9" w:rsidRDefault="003025B9" w:rsidP="003025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A0BBB">
        <w:rPr>
          <w:rFonts w:ascii="Times New Roman" w:hAnsi="Times New Roman"/>
          <w:sz w:val="28"/>
          <w:szCs w:val="28"/>
        </w:rPr>
        <w:t>Принятие проекта не повлечет негативных социально-экономических</w:t>
      </w:r>
      <w:r>
        <w:rPr>
          <w:rFonts w:ascii="Times New Roman" w:hAnsi="Times New Roman"/>
          <w:sz w:val="28"/>
          <w:szCs w:val="28"/>
        </w:rPr>
        <w:t xml:space="preserve">, </w:t>
      </w:r>
      <w:r w:rsidRPr="000A0BBB">
        <w:rPr>
          <w:rFonts w:ascii="Times New Roman" w:hAnsi="Times New Roman"/>
          <w:sz w:val="28"/>
          <w:szCs w:val="28"/>
        </w:rPr>
        <w:t xml:space="preserve">правовых или </w:t>
      </w:r>
      <w:r>
        <w:rPr>
          <w:rFonts w:ascii="Times New Roman" w:hAnsi="Times New Roman"/>
          <w:sz w:val="28"/>
          <w:szCs w:val="28"/>
        </w:rPr>
        <w:t xml:space="preserve">иных </w:t>
      </w:r>
      <w:r w:rsidRPr="000A0BBB">
        <w:rPr>
          <w:rFonts w:ascii="Times New Roman" w:hAnsi="Times New Roman"/>
          <w:sz w:val="28"/>
          <w:szCs w:val="28"/>
        </w:rPr>
        <w:t>последствий.</w:t>
      </w:r>
    </w:p>
    <w:p w14:paraId="7E8C4F4A" w14:textId="12544F4A" w:rsidR="009A5C6B" w:rsidRDefault="00F2327A" w:rsidP="00F81C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A5C6B">
        <w:rPr>
          <w:rFonts w:ascii="Times New Roman" w:hAnsi="Times New Roman" w:cs="Times New Roman"/>
          <w:b/>
          <w:sz w:val="28"/>
          <w:szCs w:val="28"/>
        </w:rPr>
        <w:t>5. Конкретные цел</w:t>
      </w:r>
      <w:r w:rsidR="00E13B4E" w:rsidRPr="009A5C6B">
        <w:rPr>
          <w:rFonts w:ascii="Times New Roman" w:hAnsi="Times New Roman" w:cs="Times New Roman"/>
          <w:b/>
          <w:sz w:val="28"/>
          <w:szCs w:val="28"/>
        </w:rPr>
        <w:t>и и сроки ожидаемых результатов</w:t>
      </w:r>
      <w:r w:rsidR="00CD7686">
        <w:rPr>
          <w:rFonts w:ascii="Times New Roman" w:hAnsi="Times New Roman" w:cs="Times New Roman"/>
          <w:b/>
          <w:sz w:val="28"/>
          <w:szCs w:val="28"/>
        </w:rPr>
        <w:t>.</w:t>
      </w:r>
    </w:p>
    <w:p w14:paraId="37D83F5B" w14:textId="77777777" w:rsidR="00816E18" w:rsidRPr="0025711A" w:rsidRDefault="00816E18" w:rsidP="0025711A">
      <w:pPr>
        <w:spacing w:after="0" w:line="288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5711A">
        <w:rPr>
          <w:rFonts w:ascii="Times New Roman" w:hAnsi="Times New Roman"/>
          <w:sz w:val="28"/>
          <w:szCs w:val="28"/>
        </w:rPr>
        <w:t xml:space="preserve">Приведение в соответствие «Реестру государственных услуг», улучшение бизнес процесса оказания государственных услуг, ожидаемые сроки вступления в силу правил с 1 июля 2025 года. </w:t>
      </w:r>
    </w:p>
    <w:p w14:paraId="63A3EA6E" w14:textId="3864123A" w:rsidR="009A5C6B" w:rsidRDefault="009A5C6B" w:rsidP="009A5C6B">
      <w:pPr>
        <w:pStyle w:val="a9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2C421F">
        <w:rPr>
          <w:rFonts w:ascii="Times New Roman" w:hAnsi="Times New Roman"/>
          <w:b/>
          <w:sz w:val="28"/>
          <w:szCs w:val="28"/>
          <w:lang w:val="kk-KZ"/>
        </w:rPr>
        <w:t xml:space="preserve">6. Сведения об актах Президента и/или Правительства, принятых ранее по вопросам, рассматриваемым в проекте, и результатах их </w:t>
      </w:r>
      <w:r>
        <w:rPr>
          <w:rFonts w:ascii="Times New Roman" w:hAnsi="Times New Roman"/>
          <w:b/>
          <w:sz w:val="28"/>
          <w:szCs w:val="28"/>
          <w:lang w:val="kk-KZ"/>
        </w:rPr>
        <w:t>реализации</w:t>
      </w:r>
      <w:r w:rsidR="00CD7686">
        <w:rPr>
          <w:rFonts w:ascii="Times New Roman" w:hAnsi="Times New Roman"/>
          <w:b/>
          <w:sz w:val="28"/>
          <w:szCs w:val="28"/>
          <w:lang w:val="kk-KZ"/>
        </w:rPr>
        <w:t>.</w:t>
      </w:r>
    </w:p>
    <w:p w14:paraId="22AA1B9E" w14:textId="77777777" w:rsidR="009A5C6B" w:rsidRPr="002C421F" w:rsidRDefault="009A5C6B" w:rsidP="009A5C6B">
      <w:pPr>
        <w:pStyle w:val="a9"/>
        <w:ind w:firstLine="708"/>
        <w:jc w:val="both"/>
        <w:rPr>
          <w:rFonts w:ascii="Times New Roman" w:hAnsi="Times New Roman"/>
          <w:sz w:val="28"/>
          <w:szCs w:val="28"/>
          <w:lang w:val="kk-KZ"/>
        </w:rPr>
      </w:pPr>
      <w:r w:rsidRPr="002C421F">
        <w:rPr>
          <w:rFonts w:ascii="Times New Roman" w:hAnsi="Times New Roman"/>
          <w:sz w:val="28"/>
          <w:szCs w:val="28"/>
          <w:lang w:val="kk-KZ"/>
        </w:rPr>
        <w:t>Отсутствуют.</w:t>
      </w:r>
    </w:p>
    <w:p w14:paraId="29433432" w14:textId="6F43B19E" w:rsidR="009A5C6B" w:rsidRDefault="009A5C6B" w:rsidP="009A5C6B">
      <w:pPr>
        <w:pStyle w:val="a9"/>
        <w:ind w:firstLine="708"/>
        <w:jc w:val="both"/>
        <w:rPr>
          <w:rFonts w:ascii="Times New Roman" w:hAnsi="Times New Roman"/>
          <w:b/>
          <w:sz w:val="28"/>
          <w:szCs w:val="28"/>
          <w:lang w:val="kk-KZ"/>
        </w:rPr>
      </w:pPr>
      <w:r w:rsidRPr="002C421F">
        <w:rPr>
          <w:rFonts w:ascii="Times New Roman" w:hAnsi="Times New Roman"/>
          <w:b/>
          <w:sz w:val="28"/>
          <w:szCs w:val="28"/>
          <w:lang w:val="kk-KZ"/>
        </w:rPr>
        <w:t xml:space="preserve">7. Необходимость приведения законодательства в соответствие с вносимым проектом в случае его принятия (указать требуется ли принятие других правовых актов или внесение изменений и/или дополнений в действующие акты) либо отсутствие такой </w:t>
      </w:r>
      <w:r>
        <w:rPr>
          <w:rFonts w:ascii="Times New Roman" w:hAnsi="Times New Roman"/>
          <w:b/>
          <w:sz w:val="28"/>
          <w:szCs w:val="28"/>
          <w:lang w:val="kk-KZ"/>
        </w:rPr>
        <w:t>необходимости</w:t>
      </w:r>
      <w:r w:rsidR="00CD7686">
        <w:rPr>
          <w:rFonts w:ascii="Times New Roman" w:hAnsi="Times New Roman"/>
          <w:b/>
          <w:sz w:val="28"/>
          <w:szCs w:val="28"/>
          <w:lang w:val="kk-KZ"/>
        </w:rPr>
        <w:t>.</w:t>
      </w:r>
    </w:p>
    <w:p w14:paraId="12362D3F" w14:textId="7B5756A2" w:rsidR="009A5C6B" w:rsidRDefault="009A5C6B" w:rsidP="009A5C6B">
      <w:pPr>
        <w:tabs>
          <w:tab w:val="righ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C1438">
        <w:rPr>
          <w:rFonts w:ascii="Times New Roman" w:hAnsi="Times New Roman" w:cs="Times New Roman"/>
          <w:sz w:val="28"/>
          <w:szCs w:val="28"/>
        </w:rPr>
        <w:lastRenderedPageBreak/>
        <w:t>Отсутствует.</w:t>
      </w:r>
    </w:p>
    <w:p w14:paraId="48C382ED" w14:textId="6C6F7E02" w:rsidR="009A5C6B" w:rsidRDefault="009A5C6B" w:rsidP="009A5C6B">
      <w:pPr>
        <w:tabs>
          <w:tab w:val="righ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4"/>
        </w:rPr>
      </w:pPr>
      <w:r w:rsidRPr="006F29A7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8. Информация о необходимости последующей ратификации представленного проекта международного</w:t>
      </w:r>
      <w:r w:rsidRPr="002A4318">
        <w:rPr>
          <w:rFonts w:ascii="Times New Roman" w:eastAsia="Times New Roman" w:hAnsi="Times New Roman"/>
          <w:b/>
          <w:color w:val="000000"/>
          <w:sz w:val="28"/>
          <w:szCs w:val="24"/>
        </w:rPr>
        <w:t xml:space="preserve"> договора</w:t>
      </w:r>
      <w:r>
        <w:rPr>
          <w:rFonts w:ascii="Times New Roman" w:eastAsia="Times New Roman" w:hAnsi="Times New Roman"/>
          <w:b/>
          <w:color w:val="000000"/>
          <w:sz w:val="28"/>
          <w:szCs w:val="24"/>
        </w:rPr>
        <w:t>.</w:t>
      </w:r>
    </w:p>
    <w:p w14:paraId="0F828BA7" w14:textId="77777777" w:rsidR="009A5C6B" w:rsidRDefault="009A5C6B" w:rsidP="009A5C6B">
      <w:pPr>
        <w:tabs>
          <w:tab w:val="righ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0D18">
        <w:rPr>
          <w:rFonts w:ascii="Times New Roman" w:hAnsi="Times New Roman" w:cs="Times New Roman"/>
          <w:sz w:val="28"/>
          <w:szCs w:val="28"/>
        </w:rPr>
        <w:t>Не является международным договором.</w:t>
      </w:r>
    </w:p>
    <w:p w14:paraId="3E7EECC8" w14:textId="17018AA1" w:rsidR="009A5C6B" w:rsidRPr="009B144A" w:rsidRDefault="009A5C6B" w:rsidP="009A5C6B">
      <w:pPr>
        <w:tabs>
          <w:tab w:val="righ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</w:rPr>
        <w:t>9</w:t>
      </w:r>
      <w:r w:rsidRPr="009B144A">
        <w:rPr>
          <w:rFonts w:ascii="Times New Roman" w:eastAsia="Times New Roman" w:hAnsi="Times New Roman"/>
          <w:b/>
          <w:color w:val="000000"/>
          <w:sz w:val="28"/>
          <w:szCs w:val="24"/>
        </w:rPr>
        <w:t xml:space="preserve">. Информация о размещении проекта на </w:t>
      </w:r>
      <w:proofErr w:type="spellStart"/>
      <w:r w:rsidRPr="009B144A">
        <w:rPr>
          <w:rFonts w:ascii="Times New Roman" w:eastAsia="Times New Roman" w:hAnsi="Times New Roman"/>
          <w:b/>
          <w:color w:val="000000"/>
          <w:sz w:val="28"/>
          <w:szCs w:val="24"/>
        </w:rPr>
        <w:t>интернет-ресурсе</w:t>
      </w:r>
      <w:proofErr w:type="spellEnd"/>
      <w:r w:rsidRPr="009B144A">
        <w:rPr>
          <w:rFonts w:ascii="Times New Roman" w:eastAsia="Times New Roman" w:hAnsi="Times New Roman"/>
          <w:b/>
          <w:color w:val="000000"/>
          <w:sz w:val="28"/>
          <w:szCs w:val="24"/>
        </w:rPr>
        <w:t xml:space="preserve"> государственного органа, а также интернет-портале открытых нормативных правовых актов (дата, количество байт).</w:t>
      </w:r>
    </w:p>
    <w:p w14:paraId="264E7B64" w14:textId="2AE1982D" w:rsidR="009A5C6B" w:rsidRPr="00526FDD" w:rsidRDefault="009A5C6B" w:rsidP="009A5C6B">
      <w:pPr>
        <w:tabs>
          <w:tab w:val="righ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4"/>
        </w:rPr>
      </w:pPr>
      <w:r w:rsidRPr="00526F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Проект </w:t>
      </w:r>
      <w:r w:rsidR="00816E18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9 декабря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 xml:space="preserve"> </w:t>
      </w:r>
      <w:r w:rsidRPr="00526F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2024 года размещен на </w:t>
      </w:r>
      <w:proofErr w:type="spellStart"/>
      <w:r w:rsidRPr="00526F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интернет-ресурс</w:t>
      </w:r>
      <w:proofErr w:type="spellEnd"/>
      <w:r w:rsidRPr="00526FD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kk-KZ"/>
        </w:rPr>
        <w:t>е</w:t>
      </w:r>
      <w:r w:rsidRPr="00526FDD">
        <w:rPr>
          <w:rFonts w:ascii="Times New Roman" w:eastAsia="Times New Roman" w:hAnsi="Times New Roman"/>
          <w:color w:val="000000" w:themeColor="text1"/>
          <w:sz w:val="28"/>
          <w:szCs w:val="24"/>
        </w:rPr>
        <w:t xml:space="preserve"> Министерства </w:t>
      </w:r>
      <w:r>
        <w:rPr>
          <w:rFonts w:ascii="Times New Roman" w:eastAsia="Times New Roman" w:hAnsi="Times New Roman"/>
          <w:color w:val="000000" w:themeColor="text1"/>
          <w:sz w:val="28"/>
          <w:szCs w:val="24"/>
        </w:rPr>
        <w:t>транспорта</w:t>
      </w:r>
      <w:r w:rsidRPr="00526FDD">
        <w:rPr>
          <w:rFonts w:ascii="Times New Roman" w:eastAsia="Times New Roman" w:hAnsi="Times New Roman"/>
          <w:color w:val="000000" w:themeColor="text1"/>
          <w:sz w:val="28"/>
          <w:szCs w:val="24"/>
        </w:rPr>
        <w:t xml:space="preserve"> </w:t>
      </w:r>
      <w:r w:rsidRPr="00526FDD">
        <w:rPr>
          <w:rFonts w:ascii="Times New Roman" w:eastAsia="Times New Roman" w:hAnsi="Times New Roman"/>
          <w:i/>
          <w:color w:val="000000" w:themeColor="text1"/>
          <w:sz w:val="24"/>
          <w:szCs w:val="24"/>
        </w:rPr>
        <w:t>(www.gov.kz)</w:t>
      </w:r>
      <w:r w:rsidRPr="00526FDD">
        <w:rPr>
          <w:rFonts w:ascii="Times New Roman" w:eastAsia="Times New Roman" w:hAnsi="Times New Roman"/>
          <w:color w:val="000000" w:themeColor="text1"/>
          <w:sz w:val="28"/>
          <w:szCs w:val="24"/>
        </w:rPr>
        <w:t>.</w:t>
      </w:r>
    </w:p>
    <w:p w14:paraId="31865B21" w14:textId="7A6362B6" w:rsidR="00F2327A" w:rsidRDefault="009A5C6B" w:rsidP="00F81C8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10</w:t>
      </w:r>
      <w:r w:rsidR="00F2327A" w:rsidRPr="009A5C6B">
        <w:rPr>
          <w:rFonts w:ascii="Times New Roman" w:hAnsi="Times New Roman" w:cs="Times New Roman"/>
          <w:b/>
          <w:sz w:val="28"/>
          <w:szCs w:val="28"/>
        </w:rPr>
        <w:t xml:space="preserve">. Информация о размещении пресс-релиза к проекту нормативного правового акта, имеющему социальное значение, на </w:t>
      </w:r>
      <w:proofErr w:type="spellStart"/>
      <w:r w:rsidR="00F2327A" w:rsidRPr="009A5C6B">
        <w:rPr>
          <w:rFonts w:ascii="Times New Roman" w:hAnsi="Times New Roman" w:cs="Times New Roman"/>
          <w:b/>
          <w:sz w:val="28"/>
          <w:szCs w:val="28"/>
        </w:rPr>
        <w:t>интернет-ресурсах</w:t>
      </w:r>
      <w:proofErr w:type="spellEnd"/>
      <w:r w:rsidR="00F2327A" w:rsidRPr="009A5C6B">
        <w:rPr>
          <w:rFonts w:ascii="Times New Roman" w:hAnsi="Times New Roman" w:cs="Times New Roman"/>
          <w:b/>
          <w:sz w:val="28"/>
          <w:szCs w:val="28"/>
        </w:rPr>
        <w:t xml:space="preserve"> уполном</w:t>
      </w:r>
      <w:r w:rsidR="00F4224E" w:rsidRPr="009A5C6B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ченных государственных органов.</w:t>
      </w:r>
    </w:p>
    <w:p w14:paraId="6DC812F2" w14:textId="77777777" w:rsidR="009A5C6B" w:rsidRPr="00EA5B7F" w:rsidRDefault="009A5C6B" w:rsidP="009A5C6B">
      <w:pPr>
        <w:tabs>
          <w:tab w:val="righ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kk-KZ"/>
        </w:rPr>
        <w:t>Не требуется.</w:t>
      </w:r>
    </w:p>
    <w:p w14:paraId="639C6A72" w14:textId="77777777" w:rsidR="00CD7686" w:rsidRDefault="00CD7686" w:rsidP="00F81C83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color w:val="000000"/>
          <w:sz w:val="28"/>
          <w:szCs w:val="24"/>
        </w:rPr>
      </w:pPr>
      <w:r>
        <w:rPr>
          <w:rFonts w:ascii="Times New Roman" w:eastAsia="Times New Roman" w:hAnsi="Times New Roman"/>
          <w:b/>
          <w:color w:val="000000"/>
          <w:sz w:val="28"/>
          <w:szCs w:val="24"/>
        </w:rPr>
        <w:t xml:space="preserve">11. </w:t>
      </w:r>
      <w:r w:rsidRPr="009B144A">
        <w:rPr>
          <w:rFonts w:ascii="Times New Roman" w:eastAsia="Times New Roman" w:hAnsi="Times New Roman"/>
          <w:b/>
          <w:color w:val="000000"/>
          <w:sz w:val="28"/>
          <w:szCs w:val="24"/>
        </w:rPr>
        <w:t>Соответствие проекта международным договорам, ратифицированным Республикой Казахстан, и решениям международных организаций, участницей которых является Республика Казахстан.</w:t>
      </w:r>
    </w:p>
    <w:p w14:paraId="4A438EB0" w14:textId="77777777" w:rsidR="00CD7686" w:rsidRDefault="00CD7686" w:rsidP="00CD768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4"/>
        </w:rPr>
        <w:t>Проект н</w:t>
      </w:r>
      <w:r w:rsidRPr="000B6B94">
        <w:rPr>
          <w:rFonts w:ascii="Times New Roman" w:eastAsia="Times New Roman" w:hAnsi="Times New Roman"/>
          <w:color w:val="000000"/>
          <w:sz w:val="28"/>
          <w:szCs w:val="24"/>
        </w:rPr>
        <w:t xml:space="preserve">е противоречит </w:t>
      </w:r>
      <w:r>
        <w:rPr>
          <w:rFonts w:ascii="Times New Roman" w:eastAsia="Times New Roman" w:hAnsi="Times New Roman"/>
          <w:color w:val="000000"/>
          <w:sz w:val="28"/>
          <w:szCs w:val="24"/>
        </w:rPr>
        <w:t>международным договорам ратифицированным Республикой Казахстан и решениям международных организаций, участницей, которой является Республика Казахстан.</w:t>
      </w:r>
    </w:p>
    <w:p w14:paraId="267F4CA0" w14:textId="1A992E21" w:rsidR="00CD7686" w:rsidRDefault="00CD7686" w:rsidP="00CD7686">
      <w:pPr>
        <w:tabs>
          <w:tab w:val="righ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color w:val="000000"/>
          <w:sz w:val="28"/>
          <w:szCs w:val="24"/>
        </w:rPr>
      </w:pPr>
      <w:r w:rsidRPr="009B144A">
        <w:rPr>
          <w:rFonts w:ascii="Times New Roman" w:eastAsia="Times New Roman" w:hAnsi="Times New Roman"/>
          <w:b/>
          <w:color w:val="000000"/>
          <w:sz w:val="28"/>
          <w:szCs w:val="24"/>
        </w:rPr>
        <w:t>1</w:t>
      </w:r>
      <w:r>
        <w:rPr>
          <w:rFonts w:ascii="Times New Roman" w:eastAsia="Times New Roman" w:hAnsi="Times New Roman"/>
          <w:b/>
          <w:color w:val="000000"/>
          <w:sz w:val="28"/>
          <w:szCs w:val="24"/>
        </w:rPr>
        <w:t>2</w:t>
      </w:r>
      <w:r w:rsidRPr="009B144A">
        <w:rPr>
          <w:rFonts w:ascii="Times New Roman" w:eastAsia="Times New Roman" w:hAnsi="Times New Roman"/>
          <w:b/>
          <w:color w:val="000000"/>
          <w:sz w:val="28"/>
          <w:szCs w:val="24"/>
        </w:rPr>
        <w:t>. Результаты расчетов, подтверждающих снижение и (или) увеличение затрат субъектов частного предпринимательства в связи с введением в действие проекта.</w:t>
      </w:r>
    </w:p>
    <w:p w14:paraId="7CAB5357" w14:textId="77777777" w:rsidR="00CD7686" w:rsidRDefault="00CD7686" w:rsidP="00CD7686">
      <w:pPr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8"/>
          <w:szCs w:val="24"/>
        </w:rPr>
      </w:pPr>
      <w:r>
        <w:rPr>
          <w:rFonts w:ascii="Times New Roman" w:eastAsia="Times New Roman" w:hAnsi="Times New Roman"/>
          <w:color w:val="000000"/>
          <w:sz w:val="28"/>
          <w:szCs w:val="24"/>
        </w:rPr>
        <w:t>П</w:t>
      </w:r>
      <w:r w:rsidRPr="00D07284">
        <w:rPr>
          <w:rFonts w:ascii="Times New Roman" w:eastAsia="Times New Roman" w:hAnsi="Times New Roman"/>
          <w:color w:val="000000"/>
          <w:sz w:val="28"/>
          <w:szCs w:val="24"/>
        </w:rPr>
        <w:t>роект</w:t>
      </w:r>
      <w:r>
        <w:rPr>
          <w:rFonts w:ascii="Times New Roman" w:eastAsia="Times New Roman" w:hAnsi="Times New Roman"/>
          <w:color w:val="000000"/>
          <w:sz w:val="28"/>
          <w:szCs w:val="24"/>
        </w:rPr>
        <w:t xml:space="preserve"> не затрагивает </w:t>
      </w:r>
      <w:r w:rsidRPr="00D07284">
        <w:rPr>
          <w:rFonts w:ascii="Times New Roman" w:eastAsia="Times New Roman" w:hAnsi="Times New Roman"/>
          <w:color w:val="000000"/>
          <w:sz w:val="28"/>
          <w:szCs w:val="24"/>
        </w:rPr>
        <w:t>интересы субъектов частного предпринимательства</w:t>
      </w:r>
      <w:r>
        <w:rPr>
          <w:rFonts w:ascii="Times New Roman" w:eastAsia="Times New Roman" w:hAnsi="Times New Roman"/>
          <w:color w:val="000000"/>
          <w:sz w:val="28"/>
          <w:szCs w:val="24"/>
        </w:rPr>
        <w:t>.</w:t>
      </w:r>
    </w:p>
    <w:p w14:paraId="223F7078" w14:textId="77777777" w:rsidR="00AD13CF" w:rsidRPr="00F12296" w:rsidRDefault="00AD13CF" w:rsidP="00F81C8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D13CF" w:rsidRPr="00F12296" w:rsidSect="00956B6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5E8F5" w14:textId="77777777" w:rsidR="0007587C" w:rsidRDefault="0007587C" w:rsidP="005C73AA">
      <w:pPr>
        <w:spacing w:after="0" w:line="240" w:lineRule="auto"/>
      </w:pPr>
      <w:r>
        <w:separator/>
      </w:r>
    </w:p>
  </w:endnote>
  <w:endnote w:type="continuationSeparator" w:id="0">
    <w:p w14:paraId="44C202EC" w14:textId="77777777" w:rsidR="0007587C" w:rsidRDefault="0007587C" w:rsidP="005C73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0C0F3A" w14:textId="77777777" w:rsidR="005C73AA" w:rsidRDefault="005C73AA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4B96D5" w14:textId="77777777" w:rsidR="005C73AA" w:rsidRDefault="005C73AA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C9673C" w14:textId="77777777" w:rsidR="005C73AA" w:rsidRDefault="005C73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57AAF9" w14:textId="77777777" w:rsidR="0007587C" w:rsidRDefault="0007587C" w:rsidP="005C73AA">
      <w:pPr>
        <w:spacing w:after="0" w:line="240" w:lineRule="auto"/>
      </w:pPr>
      <w:r>
        <w:separator/>
      </w:r>
    </w:p>
  </w:footnote>
  <w:footnote w:type="continuationSeparator" w:id="0">
    <w:p w14:paraId="006D688C" w14:textId="77777777" w:rsidR="0007587C" w:rsidRDefault="0007587C" w:rsidP="005C73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3B4913" w14:textId="77777777" w:rsidR="005C73AA" w:rsidRDefault="005C73AA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10653512"/>
      <w:docPartObj>
        <w:docPartGallery w:val="Page Numbers (Top of Page)"/>
        <w:docPartUnique/>
      </w:docPartObj>
    </w:sdtPr>
    <w:sdtEndPr/>
    <w:sdtContent>
      <w:p w14:paraId="584F4032" w14:textId="5034A945" w:rsidR="005C73AA" w:rsidRDefault="005C73A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6F68">
          <w:rPr>
            <w:noProof/>
          </w:rPr>
          <w:t>2</w:t>
        </w:r>
        <w:r>
          <w:fldChar w:fldCharType="end"/>
        </w:r>
      </w:p>
    </w:sdtContent>
  </w:sdt>
  <w:p w14:paraId="7CA8AF86" w14:textId="77777777" w:rsidR="005C73AA" w:rsidRDefault="005C73AA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6E4FDD" w14:textId="77777777" w:rsidR="005C73AA" w:rsidRDefault="005C73A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C657D"/>
    <w:multiLevelType w:val="multilevel"/>
    <w:tmpl w:val="9E6C4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9A0"/>
    <w:rsid w:val="00012F8D"/>
    <w:rsid w:val="0007587C"/>
    <w:rsid w:val="00101F2C"/>
    <w:rsid w:val="00104196"/>
    <w:rsid w:val="00123C58"/>
    <w:rsid w:val="001F18F1"/>
    <w:rsid w:val="00206E97"/>
    <w:rsid w:val="0025711A"/>
    <w:rsid w:val="00286F68"/>
    <w:rsid w:val="003025B9"/>
    <w:rsid w:val="00307938"/>
    <w:rsid w:val="004B2B46"/>
    <w:rsid w:val="005234FB"/>
    <w:rsid w:val="005749DA"/>
    <w:rsid w:val="005C73AA"/>
    <w:rsid w:val="006149A0"/>
    <w:rsid w:val="006445F5"/>
    <w:rsid w:val="00677D19"/>
    <w:rsid w:val="00733617"/>
    <w:rsid w:val="00816E18"/>
    <w:rsid w:val="00891EF1"/>
    <w:rsid w:val="0093491F"/>
    <w:rsid w:val="00956B61"/>
    <w:rsid w:val="0097424B"/>
    <w:rsid w:val="009A5C6B"/>
    <w:rsid w:val="00AD13CF"/>
    <w:rsid w:val="00B025BC"/>
    <w:rsid w:val="00B475F8"/>
    <w:rsid w:val="00BF1C78"/>
    <w:rsid w:val="00C9377B"/>
    <w:rsid w:val="00C94984"/>
    <w:rsid w:val="00CD6105"/>
    <w:rsid w:val="00CD7686"/>
    <w:rsid w:val="00E13B4E"/>
    <w:rsid w:val="00E55BE5"/>
    <w:rsid w:val="00E63051"/>
    <w:rsid w:val="00E81055"/>
    <w:rsid w:val="00EF2220"/>
    <w:rsid w:val="00F12296"/>
    <w:rsid w:val="00F2327A"/>
    <w:rsid w:val="00F4224E"/>
    <w:rsid w:val="00F81C83"/>
    <w:rsid w:val="00F9312F"/>
    <w:rsid w:val="00FA4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5F2AB"/>
  <w15:docId w15:val="{8D4D6803-B81B-463D-B2A6-141EC66A3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305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1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semiHidden/>
    <w:rsid w:val="00E6305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header"/>
    <w:basedOn w:val="a"/>
    <w:link w:val="a5"/>
    <w:uiPriority w:val="99"/>
    <w:unhideWhenUsed/>
    <w:rsid w:val="005C7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C73AA"/>
  </w:style>
  <w:style w:type="paragraph" w:styleId="a6">
    <w:name w:val="footer"/>
    <w:basedOn w:val="a"/>
    <w:link w:val="a7"/>
    <w:uiPriority w:val="99"/>
    <w:unhideWhenUsed/>
    <w:rsid w:val="005C73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C73AA"/>
  </w:style>
  <w:style w:type="character" w:customStyle="1" w:styleId="a8">
    <w:name w:val="Основной текст_"/>
    <w:basedOn w:val="a0"/>
    <w:link w:val="1"/>
    <w:rsid w:val="003025B9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8"/>
    <w:rsid w:val="003025B9"/>
    <w:pPr>
      <w:shd w:val="clear" w:color="auto" w:fill="FFFFFF"/>
      <w:spacing w:after="300" w:line="326" w:lineRule="exact"/>
      <w:jc w:val="center"/>
    </w:pPr>
    <w:rPr>
      <w:sz w:val="26"/>
      <w:szCs w:val="26"/>
    </w:rPr>
  </w:style>
  <w:style w:type="paragraph" w:styleId="a9">
    <w:name w:val="Plain Text"/>
    <w:basedOn w:val="a"/>
    <w:link w:val="aa"/>
    <w:unhideWhenUsed/>
    <w:rsid w:val="003025B9"/>
    <w:pPr>
      <w:spacing w:after="0" w:line="240" w:lineRule="auto"/>
    </w:pPr>
    <w:rPr>
      <w:rFonts w:ascii="Courier New" w:eastAsia="Times New Roman" w:hAnsi="Courier New" w:cs="Courier New"/>
      <w:iCs/>
      <w:sz w:val="20"/>
      <w:szCs w:val="20"/>
      <w:lang w:eastAsia="ru-RU"/>
    </w:rPr>
  </w:style>
  <w:style w:type="character" w:customStyle="1" w:styleId="aa">
    <w:name w:val="Текст Знак"/>
    <w:basedOn w:val="a0"/>
    <w:link w:val="a9"/>
    <w:rsid w:val="003025B9"/>
    <w:rPr>
      <w:rFonts w:ascii="Courier New" w:eastAsia="Times New Roman" w:hAnsi="Courier New" w:cs="Courier New"/>
      <w:iCs/>
      <w:sz w:val="20"/>
      <w:szCs w:val="20"/>
      <w:lang w:eastAsia="ru-RU"/>
    </w:rPr>
  </w:style>
  <w:style w:type="character" w:styleId="ab">
    <w:name w:val="Hyperlink"/>
    <w:basedOn w:val="a0"/>
    <w:uiPriority w:val="99"/>
    <w:unhideWhenUsed/>
    <w:rsid w:val="003025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91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28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14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06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79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64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3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9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3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51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1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9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1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54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74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85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Дана Откульбаева</dc:creator>
  <cp:lastModifiedBy>Пользователь</cp:lastModifiedBy>
  <cp:revision>2</cp:revision>
  <dcterms:created xsi:type="dcterms:W3CDTF">2024-12-26T11:54:00Z</dcterms:created>
  <dcterms:modified xsi:type="dcterms:W3CDTF">2024-12-26T11:54:00Z</dcterms:modified>
</cp:coreProperties>
</file>